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B4C2F6" w14:textId="77777777" w:rsidR="00167F98" w:rsidRDefault="006D3E50">
      <w:pPr>
        <w:pBdr>
          <w:top w:val="nil"/>
          <w:left w:val="nil"/>
          <w:bottom w:val="nil"/>
          <w:right w:val="nil"/>
          <w:between w:val="nil"/>
        </w:pBdr>
        <w:jc w:val="right"/>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Lisa 1 </w:t>
      </w:r>
    </w:p>
    <w:p w14:paraId="6FA83F11" w14:textId="77777777" w:rsidR="00167F98" w:rsidRDefault="006D3E50">
      <w:pPr>
        <w:pBdr>
          <w:top w:val="nil"/>
          <w:left w:val="nil"/>
          <w:bottom w:val="nil"/>
          <w:right w:val="nil"/>
          <w:between w:val="nil"/>
        </w:pBdr>
        <w:jc w:val="right"/>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Kuusalu Vallavalitsuse </w:t>
      </w:r>
    </w:p>
    <w:p w14:paraId="24885801" w14:textId="77777777" w:rsidR="00167F98" w:rsidRDefault="006D3E50">
      <w:pPr>
        <w:pBdr>
          <w:top w:val="nil"/>
          <w:left w:val="nil"/>
          <w:bottom w:val="nil"/>
          <w:right w:val="nil"/>
          <w:between w:val="nil"/>
        </w:pBdr>
        <w:jc w:val="right"/>
        <w:rPr>
          <w:rFonts w:ascii="Bookman Old Style" w:eastAsia="Bookman Old Style" w:hAnsi="Bookman Old Style" w:cs="Bookman Old Style"/>
          <w:color w:val="000000"/>
          <w:u w:val="single"/>
        </w:rPr>
      </w:pPr>
      <w:r>
        <w:rPr>
          <w:rFonts w:ascii="Bookman Old Style" w:eastAsia="Bookman Old Style" w:hAnsi="Bookman Old Style" w:cs="Bookman Old Style"/>
          <w:color w:val="000000"/>
        </w:rPr>
        <w:t>18.12.2019 korraldusele nr 855</w:t>
      </w:r>
    </w:p>
    <w:p w14:paraId="1DA4D656" w14:textId="77777777" w:rsidR="00167F98" w:rsidRDefault="00167F98">
      <w:pPr>
        <w:pBdr>
          <w:top w:val="nil"/>
          <w:left w:val="nil"/>
          <w:bottom w:val="nil"/>
          <w:right w:val="nil"/>
          <w:between w:val="nil"/>
        </w:pBdr>
        <w:rPr>
          <w:color w:val="000000"/>
          <w:sz w:val="24"/>
          <w:szCs w:val="24"/>
        </w:rPr>
      </w:pPr>
    </w:p>
    <w:p w14:paraId="57BF6F04" w14:textId="77777777" w:rsidR="00167F98" w:rsidRDefault="006D3E50">
      <w:pPr>
        <w:pBdr>
          <w:top w:val="nil"/>
          <w:left w:val="nil"/>
          <w:bottom w:val="nil"/>
          <w:right w:val="nil"/>
          <w:between w:val="nil"/>
        </w:pBdr>
        <w:jc w:val="center"/>
        <w:rPr>
          <w:rFonts w:ascii="Bookman Old Style" w:eastAsia="Bookman Old Style" w:hAnsi="Bookman Old Style" w:cs="Bookman Old Style"/>
          <w:color w:val="000000"/>
          <w:sz w:val="32"/>
          <w:szCs w:val="32"/>
          <w:u w:val="single"/>
        </w:rPr>
      </w:pPr>
      <w:r>
        <w:rPr>
          <w:rFonts w:ascii="Bookman Old Style" w:eastAsia="Bookman Old Style" w:hAnsi="Bookman Old Style" w:cs="Bookman Old Style"/>
          <w:b/>
          <w:color w:val="000000"/>
          <w:sz w:val="32"/>
          <w:szCs w:val="32"/>
          <w:u w:val="single"/>
        </w:rPr>
        <w:t>TAOTLUS DETAILPLANEERINGU ALGATAMISEKS</w:t>
      </w:r>
    </w:p>
    <w:p w14:paraId="6612DB1F" w14:textId="77777777" w:rsidR="00167F98" w:rsidRDefault="006D3E50">
      <w:pPr>
        <w:pBdr>
          <w:top w:val="nil"/>
          <w:left w:val="nil"/>
          <w:bottom w:val="nil"/>
          <w:right w:val="nil"/>
          <w:between w:val="nil"/>
        </w:pBdr>
        <w:rPr>
          <w:color w:val="000000"/>
          <w:sz w:val="24"/>
          <w:szCs w:val="24"/>
        </w:rPr>
      </w:pPr>
      <w:r>
        <w:rPr>
          <w:color w:val="000000"/>
          <w:sz w:val="24"/>
          <w:szCs w:val="24"/>
        </w:rPr>
        <w:t xml:space="preserve"> </w:t>
      </w:r>
    </w:p>
    <w:tbl>
      <w:tblPr>
        <w:tblStyle w:val="a1"/>
        <w:tblpPr w:leftFromText="141" w:rightFromText="141" w:vertAnchor="page" w:horzAnchor="margin" w:tblpY="2859"/>
        <w:tblW w:w="9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3"/>
      </w:tblGrid>
      <w:tr w:rsidR="00167F98" w14:paraId="00639A5E" w14:textId="77777777">
        <w:trPr>
          <w:trHeight w:val="356"/>
        </w:trPr>
        <w:tc>
          <w:tcPr>
            <w:tcW w:w="9853" w:type="dxa"/>
            <w:tcBorders>
              <w:top w:val="single" w:sz="4" w:space="0" w:color="000000"/>
            </w:tcBorders>
            <w:vAlign w:val="center"/>
          </w:tcPr>
          <w:p w14:paraId="7C6D18F6" w14:textId="77777777" w:rsidR="00167F98" w:rsidRDefault="006D3E50">
            <w:pPr>
              <w:pBdr>
                <w:top w:val="nil"/>
                <w:left w:val="nil"/>
                <w:bottom w:val="nil"/>
                <w:right w:val="nil"/>
                <w:between w:val="nil"/>
              </w:pBdr>
              <w:rPr>
                <w:color w:val="000000"/>
                <w:sz w:val="24"/>
                <w:szCs w:val="24"/>
              </w:rPr>
            </w:pPr>
            <w:r>
              <w:rPr>
                <w:rFonts w:ascii="Bookman Old Style" w:eastAsia="Bookman Old Style" w:hAnsi="Bookman Old Style" w:cs="Bookman Old Style"/>
                <w:b/>
                <w:color w:val="000000"/>
                <w:sz w:val="24"/>
                <w:szCs w:val="24"/>
              </w:rPr>
              <w:t xml:space="preserve">1. TAOTLEJA  ANDMED   </w:t>
            </w:r>
            <w:r>
              <w:rPr>
                <w:rFonts w:ascii="Bookman Old Style" w:eastAsia="Bookman Old Style" w:hAnsi="Bookman Old Style" w:cs="Bookman Old Style"/>
                <w:color w:val="000000"/>
                <w:sz w:val="24"/>
                <w:szCs w:val="24"/>
              </w:rPr>
              <w:t xml:space="preserve">                                </w:t>
            </w:r>
          </w:p>
        </w:tc>
      </w:tr>
      <w:tr w:rsidR="00167F98" w14:paraId="5DD9304E" w14:textId="77777777">
        <w:trPr>
          <w:trHeight w:val="1784"/>
        </w:trPr>
        <w:tc>
          <w:tcPr>
            <w:tcW w:w="9853" w:type="dxa"/>
          </w:tcPr>
          <w:p w14:paraId="0825CB83" w14:textId="77777777" w:rsidR="00167F98" w:rsidRDefault="006D3E50">
            <w:pPr>
              <w:pBdr>
                <w:top w:val="nil"/>
                <w:left w:val="nil"/>
                <w:bottom w:val="nil"/>
                <w:right w:val="nil"/>
                <w:between w:val="nil"/>
              </w:pBdr>
              <w:spacing w:before="120" w:line="36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Nimi: </w:t>
            </w:r>
            <w:r>
              <w:rPr>
                <w:rFonts w:ascii="Bookman Old Style" w:eastAsia="Bookman Old Style" w:hAnsi="Bookman Old Style" w:cs="Bookman Old Style"/>
                <w:sz w:val="24"/>
                <w:szCs w:val="24"/>
              </w:rPr>
              <w:t>Arvo Arrak</w:t>
            </w:r>
          </w:p>
          <w:p w14:paraId="2CFD1F62" w14:textId="77777777" w:rsidR="00167F98" w:rsidRDefault="006D3E50">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Aadress: .K</w:t>
            </w:r>
            <w:r>
              <w:rPr>
                <w:rFonts w:ascii="Bookman Old Style" w:eastAsia="Bookman Old Style" w:hAnsi="Bookman Old Style" w:cs="Bookman Old Style"/>
                <w:sz w:val="24"/>
                <w:szCs w:val="24"/>
              </w:rPr>
              <w:t xml:space="preserve">uusalu vald Vihasoo Karijõe 2-9 </w:t>
            </w:r>
            <w:r>
              <w:rPr>
                <w:rFonts w:ascii="Bookman Old Style" w:eastAsia="Bookman Old Style" w:hAnsi="Bookman Old Style" w:cs="Bookman Old Style"/>
                <w:color w:val="000000"/>
                <w:sz w:val="24"/>
                <w:szCs w:val="24"/>
              </w:rPr>
              <w:t xml:space="preserve"> </w:t>
            </w:r>
          </w:p>
          <w:p w14:paraId="05A9BCB3" w14:textId="77777777" w:rsidR="00167F98" w:rsidRDefault="006D3E50">
            <w:pPr>
              <w:pBdr>
                <w:top w:val="nil"/>
                <w:left w:val="nil"/>
                <w:bottom w:val="nil"/>
                <w:right w:val="nil"/>
                <w:between w:val="nil"/>
              </w:pBdr>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Telefon: </w:t>
            </w:r>
            <w:r>
              <w:rPr>
                <w:rFonts w:ascii="Bookman Old Style" w:eastAsia="Bookman Old Style" w:hAnsi="Bookman Old Style" w:cs="Bookman Old Style"/>
                <w:sz w:val="24"/>
                <w:szCs w:val="24"/>
              </w:rPr>
              <w:t>55534513</w:t>
            </w:r>
            <w:r>
              <w:rPr>
                <w:rFonts w:ascii="Bookman Old Style" w:eastAsia="Bookman Old Style" w:hAnsi="Bookman Old Style" w:cs="Bookman Old Style"/>
                <w:color w:val="000000"/>
                <w:sz w:val="24"/>
                <w:szCs w:val="24"/>
              </w:rPr>
              <w:t xml:space="preserve"> e-mail: </w:t>
            </w:r>
            <w:r>
              <w:rPr>
                <w:rFonts w:ascii="Bookman Old Style" w:eastAsia="Bookman Old Style" w:hAnsi="Bookman Old Style" w:cs="Bookman Old Style"/>
                <w:sz w:val="24"/>
                <w:szCs w:val="24"/>
              </w:rPr>
              <w:t>arxarrak@gmail.com</w:t>
            </w:r>
            <w:r>
              <w:rPr>
                <w:rFonts w:ascii="Bookman Old Style" w:eastAsia="Bookman Old Style" w:hAnsi="Bookman Old Style" w:cs="Bookman Old Style"/>
                <w:color w:val="000000"/>
                <w:sz w:val="24"/>
                <w:szCs w:val="24"/>
              </w:rPr>
              <w:t xml:space="preserve"> </w:t>
            </w:r>
          </w:p>
          <w:p w14:paraId="5BB8DBE8" w14:textId="77777777" w:rsidR="00167F98" w:rsidRDefault="006D3E50">
            <w:pPr>
              <w:pBdr>
                <w:top w:val="nil"/>
                <w:left w:val="nil"/>
                <w:bottom w:val="nil"/>
                <w:right w:val="nil"/>
                <w:between w:val="nil"/>
              </w:pBdr>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 </w:t>
            </w:r>
          </w:p>
        </w:tc>
      </w:tr>
      <w:tr w:rsidR="00167F98" w14:paraId="6F7901A1" w14:textId="77777777">
        <w:trPr>
          <w:trHeight w:val="369"/>
        </w:trPr>
        <w:tc>
          <w:tcPr>
            <w:tcW w:w="9853" w:type="dxa"/>
            <w:vAlign w:val="center"/>
          </w:tcPr>
          <w:p w14:paraId="701EFA66" w14:textId="77777777" w:rsidR="00167F98" w:rsidRDefault="006D3E50">
            <w:pPr>
              <w:pBdr>
                <w:top w:val="nil"/>
                <w:left w:val="nil"/>
                <w:bottom w:val="nil"/>
                <w:right w:val="nil"/>
                <w:between w:val="nil"/>
              </w:pBdr>
              <w:rPr>
                <w:rFonts w:ascii="Bookman Old Style" w:eastAsia="Bookman Old Style" w:hAnsi="Bookman Old Style" w:cs="Bookman Old Style"/>
                <w:color w:val="000000"/>
                <w:sz w:val="24"/>
                <w:szCs w:val="24"/>
              </w:rPr>
            </w:pPr>
            <w:r>
              <w:rPr>
                <w:rFonts w:ascii="Bookman Old Style" w:eastAsia="Bookman Old Style" w:hAnsi="Bookman Old Style" w:cs="Bookman Old Style"/>
                <w:b/>
                <w:smallCaps/>
                <w:color w:val="000000"/>
                <w:sz w:val="24"/>
                <w:szCs w:val="24"/>
              </w:rPr>
              <w:t>2. TAOTLETAVA  PLANEERINGUALA</w:t>
            </w:r>
            <w:r>
              <w:rPr>
                <w:rFonts w:ascii="Bookman Old Style" w:eastAsia="Bookman Old Style" w:hAnsi="Bookman Old Style" w:cs="Bookman Old Style"/>
                <w:b/>
                <w:color w:val="000000"/>
                <w:sz w:val="24"/>
                <w:szCs w:val="24"/>
              </w:rPr>
              <w:t xml:space="preserve">  ANDMED</w:t>
            </w:r>
          </w:p>
        </w:tc>
      </w:tr>
      <w:tr w:rsidR="00167F98" w14:paraId="6A300726" w14:textId="77777777">
        <w:tc>
          <w:tcPr>
            <w:tcW w:w="9853" w:type="dxa"/>
          </w:tcPr>
          <w:p w14:paraId="104070F5" w14:textId="77777777" w:rsidR="00167F98" w:rsidRDefault="006D3E50">
            <w:pPr>
              <w:pBdr>
                <w:top w:val="nil"/>
                <w:left w:val="nil"/>
                <w:bottom w:val="nil"/>
                <w:right w:val="nil"/>
                <w:between w:val="nil"/>
              </w:pBdr>
              <w:spacing w:before="120" w:line="360" w:lineRule="auto"/>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Küla ja kinnistute nimed: </w:t>
            </w:r>
            <w:proofErr w:type="spellStart"/>
            <w:r>
              <w:rPr>
                <w:rFonts w:ascii="Bookman Old Style" w:eastAsia="Bookman Old Style" w:hAnsi="Bookman Old Style" w:cs="Bookman Old Style"/>
                <w:color w:val="000000"/>
                <w:sz w:val="24"/>
                <w:szCs w:val="24"/>
              </w:rPr>
              <w:t>Ilmastalu</w:t>
            </w:r>
            <w:proofErr w:type="spellEnd"/>
            <w:r>
              <w:rPr>
                <w:rFonts w:ascii="Bookman Old Style" w:eastAsia="Bookman Old Style" w:hAnsi="Bookman Old Style" w:cs="Bookman Old Style"/>
                <w:color w:val="000000"/>
                <w:sz w:val="24"/>
                <w:szCs w:val="24"/>
              </w:rPr>
              <w:t xml:space="preserve"> küla Metsaääre tee 1, 2, 3, 4, 5 ja 7, Metsaääre tee ja Metsaserva kinnistud</w:t>
            </w:r>
          </w:p>
          <w:p w14:paraId="133A1709" w14:textId="77777777" w:rsidR="00167F98" w:rsidRDefault="006D3E50">
            <w:pPr>
              <w:pBdr>
                <w:top w:val="nil"/>
                <w:left w:val="nil"/>
                <w:bottom w:val="nil"/>
                <w:right w:val="nil"/>
                <w:between w:val="nil"/>
              </w:pBdr>
              <w:spacing w:line="360" w:lineRule="auto"/>
              <w:rPr>
                <w:rFonts w:ascii="Bookman Old Style" w:eastAsia="Bookman Old Style" w:hAnsi="Bookman Old Style" w:cs="Bookman Old Style"/>
                <w:color w:val="000000"/>
                <w:sz w:val="24"/>
                <w:szCs w:val="24"/>
              </w:rPr>
            </w:pPr>
            <w:r>
              <w:rPr>
                <w:rFonts w:ascii="Bookman Old Style" w:eastAsia="Bookman Old Style" w:hAnsi="Bookman Old Style" w:cs="Bookman Old Style"/>
                <w:smallCaps/>
                <w:color w:val="000000"/>
                <w:sz w:val="24"/>
                <w:szCs w:val="24"/>
              </w:rPr>
              <w:t>K</w:t>
            </w:r>
            <w:r>
              <w:rPr>
                <w:rFonts w:ascii="Bookman Old Style" w:eastAsia="Bookman Old Style" w:hAnsi="Bookman Old Style" w:cs="Bookman Old Style"/>
                <w:color w:val="000000"/>
                <w:sz w:val="24"/>
                <w:szCs w:val="24"/>
              </w:rPr>
              <w:t>atastriüksuse tunnused</w:t>
            </w:r>
            <w:r>
              <w:rPr>
                <w:rFonts w:ascii="Bookman Old Style" w:eastAsia="Bookman Old Style" w:hAnsi="Bookman Old Style" w:cs="Bookman Old Style"/>
                <w:smallCaps/>
                <w:color w:val="000000"/>
                <w:sz w:val="24"/>
                <w:szCs w:val="24"/>
              </w:rPr>
              <w:t xml:space="preserve">:  </w:t>
            </w:r>
            <w:r>
              <w:rPr>
                <w:rFonts w:ascii="Bookman Old Style" w:eastAsia="Bookman Old Style" w:hAnsi="Bookman Old Style" w:cs="Bookman Old Style"/>
                <w:color w:val="000000"/>
                <w:sz w:val="24"/>
                <w:szCs w:val="24"/>
              </w:rPr>
              <w:t>35301:001:1725, 35301:001:1721, 35301:001:1726,</w:t>
            </w:r>
            <w:r>
              <w:rPr>
                <w:color w:val="000000"/>
                <w:sz w:val="24"/>
                <w:szCs w:val="24"/>
              </w:rPr>
              <w:t xml:space="preserve"> </w:t>
            </w:r>
            <w:r>
              <w:rPr>
                <w:rFonts w:ascii="Bookman Old Style" w:eastAsia="Bookman Old Style" w:hAnsi="Bookman Old Style" w:cs="Bookman Old Style"/>
                <w:color w:val="000000"/>
                <w:sz w:val="24"/>
                <w:szCs w:val="24"/>
              </w:rPr>
              <w:t>35301:001:1727,</w:t>
            </w:r>
            <w:r>
              <w:rPr>
                <w:color w:val="000000"/>
                <w:sz w:val="24"/>
                <w:szCs w:val="24"/>
              </w:rPr>
              <w:t xml:space="preserve"> </w:t>
            </w:r>
            <w:r>
              <w:rPr>
                <w:rFonts w:ascii="Bookman Old Style" w:eastAsia="Bookman Old Style" w:hAnsi="Bookman Old Style" w:cs="Bookman Old Style"/>
                <w:color w:val="000000"/>
                <w:sz w:val="24"/>
                <w:szCs w:val="24"/>
              </w:rPr>
              <w:t>35301:001:1728,</w:t>
            </w:r>
            <w:r>
              <w:rPr>
                <w:color w:val="000000"/>
                <w:sz w:val="24"/>
                <w:szCs w:val="24"/>
              </w:rPr>
              <w:t xml:space="preserve"> </w:t>
            </w:r>
            <w:r>
              <w:rPr>
                <w:rFonts w:ascii="Bookman Old Style" w:eastAsia="Bookman Old Style" w:hAnsi="Bookman Old Style" w:cs="Bookman Old Style"/>
                <w:color w:val="000000"/>
                <w:sz w:val="24"/>
                <w:szCs w:val="24"/>
              </w:rPr>
              <w:t>35301:001:1722, 35301:001:1724, 35301:001:1724</w:t>
            </w:r>
          </w:p>
          <w:p w14:paraId="3692784E" w14:textId="77777777" w:rsidR="00167F98" w:rsidRDefault="006D3E50">
            <w:pPr>
              <w:pBdr>
                <w:top w:val="nil"/>
                <w:left w:val="nil"/>
                <w:bottom w:val="nil"/>
                <w:right w:val="nil"/>
                <w:between w:val="nil"/>
              </w:pBdr>
              <w:spacing w:line="360" w:lineRule="auto"/>
              <w:rPr>
                <w:rFonts w:ascii="Bookman Old Style" w:eastAsia="Bookman Old Style" w:hAnsi="Bookman Old Style" w:cs="Bookman Old Style"/>
                <w:color w:val="000000"/>
                <w:sz w:val="24"/>
                <w:szCs w:val="24"/>
              </w:rPr>
            </w:pPr>
            <w:r>
              <w:rPr>
                <w:rFonts w:ascii="Bookman Old Style" w:eastAsia="Bookman Old Style" w:hAnsi="Bookman Old Style" w:cs="Bookman Old Style"/>
                <w:smallCaps/>
                <w:color w:val="000000"/>
                <w:sz w:val="24"/>
                <w:szCs w:val="24"/>
              </w:rPr>
              <w:t>K</w:t>
            </w:r>
            <w:r>
              <w:rPr>
                <w:rFonts w:ascii="Bookman Old Style" w:eastAsia="Bookman Old Style" w:hAnsi="Bookman Old Style" w:cs="Bookman Old Style"/>
                <w:color w:val="000000"/>
                <w:sz w:val="24"/>
                <w:szCs w:val="24"/>
              </w:rPr>
              <w:t>innistu suurus</w:t>
            </w:r>
            <w:r>
              <w:rPr>
                <w:rFonts w:ascii="Bookman Old Style" w:eastAsia="Bookman Old Style" w:hAnsi="Bookman Old Style" w:cs="Bookman Old Style"/>
                <w:smallCaps/>
                <w:color w:val="000000"/>
                <w:sz w:val="24"/>
                <w:szCs w:val="24"/>
              </w:rPr>
              <w:t xml:space="preserve">: 3712.0 M²,  3591.0 M², 3632.0 M², </w:t>
            </w:r>
            <w:r>
              <w:rPr>
                <w:rFonts w:ascii="Bookman Old Style" w:eastAsia="Bookman Old Style" w:hAnsi="Bookman Old Style" w:cs="Bookman Old Style"/>
                <w:smallCaps/>
                <w:color w:val="000000"/>
                <w:sz w:val="24"/>
                <w:szCs w:val="24"/>
              </w:rPr>
              <w:tab/>
              <w:t xml:space="preserve">3609.0 M², 3601.0 M², 3640.0 M², 1842.0 M², 13007.0 M². </w:t>
            </w:r>
            <w:r>
              <w:rPr>
                <w:rFonts w:ascii="Bookman Old Style" w:eastAsia="Bookman Old Style" w:hAnsi="Bookman Old Style" w:cs="Bookman Old Style"/>
                <w:smallCaps/>
                <w:color w:val="000000"/>
                <w:sz w:val="24"/>
                <w:szCs w:val="24"/>
                <w:u w:val="single"/>
              </w:rPr>
              <w:t>KOKKU- CA 36634 M².</w:t>
            </w:r>
          </w:p>
          <w:p w14:paraId="2C1E1F7B" w14:textId="77777777" w:rsidR="00167F98" w:rsidRDefault="006D3E50">
            <w:pPr>
              <w:pBdr>
                <w:top w:val="nil"/>
                <w:left w:val="nil"/>
                <w:bottom w:val="nil"/>
                <w:right w:val="nil"/>
                <w:between w:val="nil"/>
              </w:pBdr>
              <w:spacing w:line="360" w:lineRule="auto"/>
              <w:rPr>
                <w:color w:val="000000"/>
                <w:sz w:val="24"/>
                <w:szCs w:val="24"/>
              </w:rPr>
            </w:pPr>
            <w:r>
              <w:rPr>
                <w:rFonts w:ascii="Bookman Old Style" w:eastAsia="Bookman Old Style" w:hAnsi="Bookman Old Style" w:cs="Bookman Old Style"/>
                <w:color w:val="000000"/>
                <w:sz w:val="24"/>
                <w:szCs w:val="24"/>
              </w:rPr>
              <w:t xml:space="preserve">Maasihtotstarve: </w:t>
            </w:r>
            <w:r>
              <w:rPr>
                <w:rFonts w:ascii="Courier New" w:eastAsia="Courier New" w:hAnsi="Courier New" w:cs="Courier New"/>
                <w:color w:val="000000"/>
                <w:sz w:val="28"/>
                <w:szCs w:val="28"/>
              </w:rPr>
              <w:t xml:space="preserve">X </w:t>
            </w:r>
            <w:r>
              <w:rPr>
                <w:rFonts w:ascii="Bookman Old Style" w:eastAsia="Bookman Old Style" w:hAnsi="Bookman Old Style" w:cs="Bookman Old Style"/>
                <w:color w:val="000000"/>
                <w:sz w:val="22"/>
                <w:szCs w:val="22"/>
              </w:rPr>
              <w:t>maatulundusmaa</w:t>
            </w:r>
            <w:r>
              <w:rPr>
                <w:rFonts w:ascii="Courier New" w:eastAsia="Courier New" w:hAnsi="Courier New" w:cs="Courier New"/>
                <w:color w:val="000000"/>
                <w:sz w:val="28"/>
                <w:szCs w:val="28"/>
              </w:rPr>
              <w:t xml:space="preserve"> X </w:t>
            </w:r>
            <w:r>
              <w:rPr>
                <w:rFonts w:ascii="Bookman Old Style" w:eastAsia="Bookman Old Style" w:hAnsi="Bookman Old Style" w:cs="Bookman Old Style"/>
                <w:color w:val="000000"/>
                <w:sz w:val="22"/>
                <w:szCs w:val="22"/>
              </w:rPr>
              <w:t>elamumaa</w:t>
            </w:r>
            <w:r>
              <w:rPr>
                <w:rFonts w:ascii="Courier New" w:eastAsia="Courier New" w:hAnsi="Courier New" w:cs="Courier New"/>
                <w:color w:val="000000"/>
                <w:sz w:val="28"/>
                <w:szCs w:val="28"/>
              </w:rPr>
              <w:t xml:space="preserve"> X </w:t>
            </w:r>
            <w:r>
              <w:rPr>
                <w:rFonts w:ascii="Bookman Old Style" w:eastAsia="Bookman Old Style" w:hAnsi="Bookman Old Style" w:cs="Bookman Old Style"/>
                <w:color w:val="000000"/>
                <w:sz w:val="22"/>
                <w:szCs w:val="22"/>
              </w:rPr>
              <w:t>transpordimaa</w:t>
            </w:r>
            <w:r>
              <w:rPr>
                <w:rFonts w:ascii="Courier New" w:eastAsia="Courier New" w:hAnsi="Courier New" w:cs="Courier New"/>
                <w:color w:val="000000"/>
                <w:sz w:val="28"/>
                <w:szCs w:val="28"/>
              </w:rPr>
              <w:t xml:space="preserve"> □ </w:t>
            </w:r>
            <w:r>
              <w:rPr>
                <w:rFonts w:ascii="Bookman Old Style" w:eastAsia="Bookman Old Style" w:hAnsi="Bookman Old Style" w:cs="Bookman Old Style"/>
                <w:color w:val="000000"/>
                <w:sz w:val="22"/>
                <w:szCs w:val="22"/>
              </w:rPr>
              <w:t xml:space="preserve">tootmismaa </w:t>
            </w:r>
            <w:r>
              <w:rPr>
                <w:rFonts w:ascii="Courier New" w:eastAsia="Courier New" w:hAnsi="Courier New" w:cs="Courier New"/>
                <w:color w:val="000000"/>
                <w:sz w:val="28"/>
                <w:szCs w:val="28"/>
              </w:rPr>
              <w:t xml:space="preserve"> □ </w:t>
            </w:r>
            <w:r>
              <w:rPr>
                <w:rFonts w:ascii="Bookman Old Style" w:eastAsia="Bookman Old Style" w:hAnsi="Bookman Old Style" w:cs="Bookman Old Style"/>
                <w:color w:val="000000"/>
                <w:sz w:val="22"/>
                <w:szCs w:val="22"/>
              </w:rPr>
              <w:t>ärimaa</w:t>
            </w:r>
          </w:p>
          <w:p w14:paraId="1AAA6EAE" w14:textId="77777777" w:rsidR="00167F98" w:rsidRDefault="006D3E50">
            <w:pPr>
              <w:pBdr>
                <w:top w:val="nil"/>
                <w:left w:val="nil"/>
                <w:bottom w:val="nil"/>
                <w:right w:val="nil"/>
                <w:between w:val="nil"/>
              </w:pBdr>
              <w:spacing w:line="360" w:lineRule="auto"/>
              <w:rPr>
                <w:rFonts w:ascii="Bookman Old Style" w:eastAsia="Bookman Old Style" w:hAnsi="Bookman Old Style" w:cs="Bookman Old Style"/>
                <w:color w:val="000000"/>
                <w:sz w:val="24"/>
                <w:szCs w:val="24"/>
              </w:rPr>
            </w:pPr>
            <w:r>
              <w:rPr>
                <w:rFonts w:ascii="Bookman Old Style" w:eastAsia="Bookman Old Style" w:hAnsi="Bookman Old Style" w:cs="Bookman Old Style"/>
                <w:smallCaps/>
                <w:color w:val="000000"/>
                <w:sz w:val="24"/>
                <w:szCs w:val="24"/>
              </w:rPr>
              <w:t>O</w:t>
            </w:r>
            <w:r>
              <w:rPr>
                <w:rFonts w:ascii="Bookman Old Style" w:eastAsia="Bookman Old Style" w:hAnsi="Bookman Old Style" w:cs="Bookman Old Style"/>
                <w:color w:val="000000"/>
                <w:sz w:val="24"/>
                <w:szCs w:val="24"/>
              </w:rPr>
              <w:t xml:space="preserve">lemasoleva olukorra kirjeldus: </w:t>
            </w:r>
            <w:r>
              <w:rPr>
                <w:rFonts w:ascii="Courier New" w:eastAsia="Courier New" w:hAnsi="Courier New" w:cs="Courier New"/>
                <w:color w:val="000000"/>
                <w:sz w:val="28"/>
                <w:szCs w:val="28"/>
              </w:rPr>
              <w:t xml:space="preserve">□ </w:t>
            </w:r>
            <w:r>
              <w:rPr>
                <w:rFonts w:ascii="Bookman Old Style" w:eastAsia="Bookman Old Style" w:hAnsi="Bookman Old Style" w:cs="Bookman Old Style"/>
                <w:color w:val="000000"/>
                <w:sz w:val="22"/>
                <w:szCs w:val="22"/>
              </w:rPr>
              <w:t xml:space="preserve">hoonestatud </w:t>
            </w:r>
            <w:r>
              <w:rPr>
                <w:rFonts w:ascii="Courier New" w:eastAsia="Courier New" w:hAnsi="Courier New" w:cs="Courier New"/>
                <w:color w:val="000000"/>
                <w:sz w:val="28"/>
                <w:szCs w:val="28"/>
              </w:rPr>
              <w:t xml:space="preserve">x </w:t>
            </w:r>
            <w:r>
              <w:rPr>
                <w:rFonts w:ascii="Bookman Old Style" w:eastAsia="Bookman Old Style" w:hAnsi="Bookman Old Style" w:cs="Bookman Old Style"/>
                <w:color w:val="000000"/>
                <w:sz w:val="22"/>
                <w:szCs w:val="22"/>
              </w:rPr>
              <w:t xml:space="preserve">hoonestamata </w:t>
            </w:r>
            <w:r>
              <w:rPr>
                <w:rFonts w:ascii="Courier New" w:eastAsia="Courier New" w:hAnsi="Courier New" w:cs="Courier New"/>
                <w:color w:val="000000"/>
                <w:sz w:val="28"/>
                <w:szCs w:val="28"/>
              </w:rPr>
              <w:t xml:space="preserve">□ </w:t>
            </w:r>
            <w:r>
              <w:rPr>
                <w:rFonts w:ascii="Bookman Old Style" w:eastAsia="Bookman Old Style" w:hAnsi="Bookman Old Style" w:cs="Bookman Old Style"/>
                <w:color w:val="000000"/>
                <w:sz w:val="22"/>
                <w:szCs w:val="22"/>
              </w:rPr>
              <w:t xml:space="preserve">vundament </w:t>
            </w:r>
            <w:r>
              <w:rPr>
                <w:rFonts w:ascii="Courier New" w:eastAsia="Courier New" w:hAnsi="Courier New" w:cs="Courier New"/>
                <w:color w:val="000000"/>
                <w:sz w:val="28"/>
                <w:szCs w:val="28"/>
              </w:rPr>
              <w:t xml:space="preserve">   □ </w:t>
            </w:r>
            <w:r>
              <w:rPr>
                <w:rFonts w:ascii="Bookman Old Style" w:eastAsia="Bookman Old Style" w:hAnsi="Bookman Old Style" w:cs="Bookman Old Style"/>
                <w:color w:val="000000"/>
                <w:sz w:val="22"/>
                <w:szCs w:val="22"/>
              </w:rPr>
              <w:t xml:space="preserve">kõrghaljastus </w:t>
            </w:r>
            <w:r>
              <w:rPr>
                <w:rFonts w:ascii="Courier New" w:eastAsia="Courier New" w:hAnsi="Courier New" w:cs="Courier New"/>
                <w:color w:val="000000"/>
                <w:sz w:val="28"/>
                <w:szCs w:val="28"/>
              </w:rPr>
              <w:t xml:space="preserve">□ </w:t>
            </w:r>
            <w:r>
              <w:rPr>
                <w:rFonts w:ascii="Bookman Old Style" w:eastAsia="Bookman Old Style" w:hAnsi="Bookman Old Style" w:cs="Bookman Old Style"/>
                <w:color w:val="000000"/>
                <w:sz w:val="22"/>
                <w:szCs w:val="22"/>
              </w:rPr>
              <w:t>muu (täpsustada)</w:t>
            </w:r>
            <w:r>
              <w:rPr>
                <w:rFonts w:ascii="Bookman Old Style" w:eastAsia="Bookman Old Style" w:hAnsi="Bookman Old Style" w:cs="Bookman Old Style"/>
                <w:color w:val="000000"/>
                <w:sz w:val="24"/>
                <w:szCs w:val="24"/>
              </w:rPr>
              <w:t xml:space="preserve"> </w:t>
            </w:r>
          </w:p>
          <w:p w14:paraId="1764B725" w14:textId="77777777" w:rsidR="00167F98" w:rsidRDefault="006D3E50">
            <w:pPr>
              <w:pBdr>
                <w:top w:val="nil"/>
                <w:left w:val="nil"/>
                <w:bottom w:val="nil"/>
                <w:right w:val="nil"/>
                <w:between w:val="nil"/>
              </w:pBdr>
              <w:spacing w:line="360" w:lineRule="auto"/>
              <w:rPr>
                <w:color w:val="000000"/>
                <w:sz w:val="24"/>
                <w:szCs w:val="24"/>
              </w:rPr>
            </w:pPr>
            <w:r>
              <w:rPr>
                <w:rFonts w:ascii="Bookman Old Style" w:eastAsia="Bookman Old Style" w:hAnsi="Bookman Old Style" w:cs="Bookman Old Style"/>
                <w:color w:val="000000"/>
                <w:sz w:val="24"/>
                <w:szCs w:val="24"/>
              </w:rPr>
              <w:t xml:space="preserve">Alal kehtiva detailplaneeringu alusel on katastriüksused välja mõõdetud. </w:t>
            </w:r>
          </w:p>
          <w:p w14:paraId="0DD2C72F" w14:textId="77777777" w:rsidR="00167F98" w:rsidRDefault="00167F98">
            <w:pPr>
              <w:pBdr>
                <w:top w:val="nil"/>
                <w:left w:val="nil"/>
                <w:bottom w:val="nil"/>
                <w:right w:val="nil"/>
                <w:between w:val="nil"/>
              </w:pBdr>
              <w:spacing w:line="360" w:lineRule="auto"/>
              <w:rPr>
                <w:color w:val="000000"/>
                <w:sz w:val="24"/>
                <w:szCs w:val="24"/>
              </w:rPr>
            </w:pPr>
          </w:p>
        </w:tc>
      </w:tr>
      <w:tr w:rsidR="00167F98" w14:paraId="44FEE914" w14:textId="77777777">
        <w:trPr>
          <w:trHeight w:val="369"/>
        </w:trPr>
        <w:tc>
          <w:tcPr>
            <w:tcW w:w="9853" w:type="dxa"/>
            <w:vAlign w:val="center"/>
          </w:tcPr>
          <w:p w14:paraId="4F8F3C08" w14:textId="77777777" w:rsidR="00167F98" w:rsidRDefault="006D3E50">
            <w:pPr>
              <w:pBdr>
                <w:top w:val="nil"/>
                <w:left w:val="nil"/>
                <w:bottom w:val="nil"/>
                <w:right w:val="nil"/>
                <w:between w:val="nil"/>
              </w:pBdr>
              <w:rPr>
                <w:rFonts w:ascii="Bookman Old Style" w:eastAsia="Bookman Old Style" w:hAnsi="Bookman Old Style" w:cs="Bookman Old Style"/>
                <w:color w:val="000000"/>
                <w:sz w:val="24"/>
                <w:szCs w:val="24"/>
              </w:rPr>
            </w:pPr>
            <w:r>
              <w:rPr>
                <w:rFonts w:ascii="Bookman Old Style" w:eastAsia="Bookman Old Style" w:hAnsi="Bookman Old Style" w:cs="Bookman Old Style"/>
                <w:b/>
                <w:smallCaps/>
                <w:color w:val="000000"/>
                <w:sz w:val="24"/>
                <w:szCs w:val="24"/>
              </w:rPr>
              <w:t>3. PLANEERINGUGA TAOTLETAV</w:t>
            </w:r>
          </w:p>
        </w:tc>
      </w:tr>
      <w:tr w:rsidR="00167F98" w14:paraId="4D8AD443" w14:textId="77777777">
        <w:trPr>
          <w:trHeight w:val="369"/>
        </w:trPr>
        <w:tc>
          <w:tcPr>
            <w:tcW w:w="9853" w:type="dxa"/>
            <w:vAlign w:val="center"/>
          </w:tcPr>
          <w:p w14:paraId="02408CDF" w14:textId="77777777" w:rsidR="00167F98" w:rsidRDefault="006D3E50">
            <w:pPr>
              <w:pBdr>
                <w:top w:val="nil"/>
                <w:left w:val="nil"/>
                <w:bottom w:val="nil"/>
                <w:right w:val="nil"/>
                <w:between w:val="nil"/>
              </w:pBdr>
              <w:spacing w:before="120"/>
              <w:rPr>
                <w:rFonts w:ascii="Bookman Old Style" w:eastAsia="Bookman Old Style" w:hAnsi="Bookman Old Style" w:cs="Bookman Old Style"/>
                <w:color w:val="000000"/>
                <w:sz w:val="24"/>
                <w:szCs w:val="24"/>
              </w:rPr>
            </w:pPr>
            <w:r>
              <w:rPr>
                <w:rFonts w:ascii="Bookman Old Style" w:eastAsia="Bookman Old Style" w:hAnsi="Bookman Old Style" w:cs="Bookman Old Style"/>
                <w:smallCaps/>
                <w:color w:val="000000"/>
                <w:sz w:val="24"/>
                <w:szCs w:val="24"/>
              </w:rPr>
              <w:t>X  K</w:t>
            </w:r>
            <w:r>
              <w:rPr>
                <w:rFonts w:ascii="Bookman Old Style" w:eastAsia="Bookman Old Style" w:hAnsi="Bookman Old Style" w:cs="Bookman Old Style"/>
                <w:color w:val="000000"/>
                <w:sz w:val="24"/>
                <w:szCs w:val="24"/>
              </w:rPr>
              <w:t xml:space="preserve">rundipiiride muutmine </w:t>
            </w:r>
          </w:p>
          <w:p w14:paraId="0168EA02" w14:textId="73792302" w:rsidR="00167F98" w:rsidRDefault="000C3297" w:rsidP="000C3297">
            <w:pPr>
              <w:pBdr>
                <w:top w:val="nil"/>
                <w:left w:val="nil"/>
                <w:bottom w:val="nil"/>
                <w:right w:val="nil"/>
                <w:between w:val="nil"/>
              </w:pBdr>
              <w:rPr>
                <w:color w:val="000000"/>
              </w:rPr>
            </w:pPr>
            <w:r>
              <w:rPr>
                <w:rFonts w:ascii="Bookman Old Style" w:eastAsia="Bookman Old Style" w:hAnsi="Bookman Old Style" w:cs="Bookman Old Style"/>
                <w:smallCaps/>
                <w:color w:val="000000"/>
                <w:sz w:val="24"/>
                <w:szCs w:val="24"/>
              </w:rPr>
              <w:t xml:space="preserve">X </w:t>
            </w:r>
            <w:r w:rsidR="006D3E50">
              <w:rPr>
                <w:rFonts w:ascii="Bookman Old Style" w:eastAsia="Bookman Old Style" w:hAnsi="Bookman Old Style" w:cs="Bookman Old Style"/>
                <w:smallCaps/>
                <w:color w:val="000000"/>
                <w:sz w:val="24"/>
                <w:szCs w:val="24"/>
              </w:rPr>
              <w:t>M</w:t>
            </w:r>
            <w:r w:rsidR="006D3E50">
              <w:rPr>
                <w:rFonts w:ascii="Bookman Old Style" w:eastAsia="Bookman Old Style" w:hAnsi="Bookman Old Style" w:cs="Bookman Old Style"/>
                <w:color w:val="000000"/>
                <w:sz w:val="24"/>
                <w:szCs w:val="24"/>
              </w:rPr>
              <w:t xml:space="preserve">aa-ala </w:t>
            </w:r>
            <w:r>
              <w:rPr>
                <w:rFonts w:ascii="Bookman Old Style" w:eastAsia="Bookman Old Style" w:hAnsi="Bookman Old Style" w:cs="Bookman Old Style"/>
                <w:color w:val="000000"/>
                <w:sz w:val="24"/>
                <w:szCs w:val="24"/>
              </w:rPr>
              <w:t xml:space="preserve">uteks </w:t>
            </w:r>
            <w:r w:rsidR="006D3E50">
              <w:rPr>
                <w:rFonts w:ascii="Bookman Old Style" w:eastAsia="Bookman Old Style" w:hAnsi="Bookman Old Style" w:cs="Bookman Old Style"/>
                <w:color w:val="000000"/>
                <w:sz w:val="24"/>
                <w:szCs w:val="24"/>
              </w:rPr>
              <w:t xml:space="preserve">kruntideks jagamine </w:t>
            </w:r>
          </w:p>
          <w:p w14:paraId="30E5FB8A" w14:textId="77777777" w:rsidR="00167F98" w:rsidRDefault="006D3E50">
            <w:pPr>
              <w:numPr>
                <w:ilvl w:val="0"/>
                <w:numId w:val="1"/>
              </w:numPr>
              <w:pBdr>
                <w:top w:val="nil"/>
                <w:left w:val="nil"/>
                <w:bottom w:val="nil"/>
                <w:right w:val="nil"/>
                <w:between w:val="nil"/>
              </w:pBdr>
              <w:ind w:left="360"/>
              <w:jc w:val="both"/>
              <w:rPr>
                <w:color w:val="000000"/>
              </w:rPr>
            </w:pPr>
            <w:r>
              <w:rPr>
                <w:rFonts w:ascii="Bookman Old Style" w:eastAsia="Bookman Old Style" w:hAnsi="Bookman Old Style" w:cs="Bookman Old Style"/>
                <w:smallCaps/>
                <w:color w:val="000000"/>
                <w:sz w:val="24"/>
                <w:szCs w:val="24"/>
              </w:rPr>
              <w:t>S</w:t>
            </w:r>
            <w:r>
              <w:rPr>
                <w:rFonts w:ascii="Bookman Old Style" w:eastAsia="Bookman Old Style" w:hAnsi="Bookman Old Style" w:cs="Bookman Old Style"/>
                <w:color w:val="000000"/>
                <w:sz w:val="24"/>
                <w:szCs w:val="24"/>
              </w:rPr>
              <w:t>ihtotstarbe muutmine</w:t>
            </w:r>
          </w:p>
          <w:p w14:paraId="01EF9913" w14:textId="77777777" w:rsidR="00167F98" w:rsidRDefault="006D3E50">
            <w:pPr>
              <w:pBdr>
                <w:top w:val="nil"/>
                <w:left w:val="nil"/>
                <w:bottom w:val="nil"/>
                <w:right w:val="nil"/>
                <w:between w:val="nil"/>
              </w:pBdr>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smallCaps/>
                <w:color w:val="000000"/>
                <w:sz w:val="24"/>
                <w:szCs w:val="24"/>
              </w:rPr>
              <w:t>X E</w:t>
            </w:r>
            <w:r>
              <w:rPr>
                <w:rFonts w:ascii="Bookman Old Style" w:eastAsia="Bookman Old Style" w:hAnsi="Bookman Old Style" w:cs="Bookman Old Style"/>
                <w:color w:val="000000"/>
                <w:sz w:val="24"/>
                <w:szCs w:val="24"/>
              </w:rPr>
              <w:t>hitusõiguse määramine/muutmine</w:t>
            </w:r>
          </w:p>
          <w:p w14:paraId="5FD01A39" w14:textId="77777777" w:rsidR="00167F98" w:rsidRDefault="00167F98">
            <w:pPr>
              <w:pBdr>
                <w:top w:val="nil"/>
                <w:left w:val="nil"/>
                <w:bottom w:val="nil"/>
                <w:right w:val="nil"/>
                <w:between w:val="nil"/>
              </w:pBdr>
              <w:rPr>
                <w:rFonts w:ascii="Bookman Old Style" w:eastAsia="Bookman Old Style" w:hAnsi="Bookman Old Style" w:cs="Bookman Old Style"/>
                <w:color w:val="000000"/>
              </w:rPr>
            </w:pPr>
          </w:p>
        </w:tc>
      </w:tr>
    </w:tbl>
    <w:p w14:paraId="61FDF570" w14:textId="77777777" w:rsidR="00167F98" w:rsidRDefault="00167F98">
      <w:pPr>
        <w:pBdr>
          <w:top w:val="nil"/>
          <w:left w:val="nil"/>
          <w:bottom w:val="nil"/>
          <w:right w:val="nil"/>
          <w:between w:val="nil"/>
        </w:pBdr>
        <w:rPr>
          <w:color w:val="000000"/>
          <w:sz w:val="24"/>
          <w:szCs w:val="24"/>
        </w:rPr>
      </w:pPr>
    </w:p>
    <w:tbl>
      <w:tblPr>
        <w:tblStyle w:val="a2"/>
        <w:tblpPr w:leftFromText="141" w:rightFromText="141" w:horzAnchor="margin" w:tblpY="548"/>
        <w:tblW w:w="9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3"/>
      </w:tblGrid>
      <w:tr w:rsidR="00167F98" w14:paraId="6B342863" w14:textId="77777777">
        <w:tc>
          <w:tcPr>
            <w:tcW w:w="9853" w:type="dxa"/>
          </w:tcPr>
          <w:p w14:paraId="4947FBC2" w14:textId="77777777" w:rsidR="000C3297" w:rsidRDefault="006D3E50" w:rsidP="00494839">
            <w:pPr>
              <w:pBdr>
                <w:top w:val="nil"/>
                <w:left w:val="nil"/>
                <w:bottom w:val="nil"/>
                <w:right w:val="nil"/>
                <w:between w:val="nil"/>
              </w:pBdr>
              <w:spacing w:before="120"/>
              <w:jc w:val="both"/>
              <w:rPr>
                <w:rFonts w:ascii="Bookman Old Style" w:eastAsia="Bookman Old Style" w:hAnsi="Bookman Old Style" w:cs="Bookman Old Style"/>
                <w:smallCaps/>
                <w:color w:val="000000"/>
                <w:sz w:val="24"/>
                <w:szCs w:val="24"/>
              </w:rPr>
            </w:pPr>
            <w:bookmarkStart w:id="0" w:name="_GoBack"/>
            <w:r>
              <w:rPr>
                <w:rFonts w:ascii="Bookman Old Style" w:eastAsia="Bookman Old Style" w:hAnsi="Bookman Old Style" w:cs="Bookman Old Style"/>
                <w:smallCaps/>
                <w:color w:val="000000"/>
                <w:sz w:val="24"/>
                <w:szCs w:val="24"/>
                <w:u w:val="single"/>
              </w:rPr>
              <w:lastRenderedPageBreak/>
              <w:t>S</w:t>
            </w:r>
            <w:r>
              <w:rPr>
                <w:rFonts w:ascii="Bookman Old Style" w:eastAsia="Bookman Old Style" w:hAnsi="Bookman Old Style" w:cs="Bookman Old Style"/>
                <w:color w:val="000000"/>
                <w:sz w:val="24"/>
                <w:szCs w:val="24"/>
                <w:u w:val="single"/>
              </w:rPr>
              <w:t>elgitus:</w:t>
            </w:r>
            <w:r>
              <w:rPr>
                <w:rFonts w:ascii="Bookman Old Style" w:eastAsia="Bookman Old Style" w:hAnsi="Bookman Old Style" w:cs="Bookman Old Style"/>
                <w:smallCaps/>
                <w:color w:val="000000"/>
                <w:sz w:val="24"/>
                <w:szCs w:val="24"/>
              </w:rPr>
              <w:t xml:space="preserve"> </w:t>
            </w:r>
            <w:r>
              <w:rPr>
                <w:rFonts w:ascii="Bookman Old Style" w:eastAsia="Bookman Old Style" w:hAnsi="Bookman Old Style" w:cs="Bookman Old Style"/>
                <w:color w:val="000000"/>
                <w:sz w:val="22"/>
                <w:szCs w:val="22"/>
              </w:rPr>
              <w:t>(kavandatav sihtotstarve, uushoonestuse kirjeldus, kruntide suurus ja arv jne</w:t>
            </w:r>
            <w:r>
              <w:rPr>
                <w:rFonts w:ascii="Bookman Old Style" w:eastAsia="Bookman Old Style" w:hAnsi="Bookman Old Style" w:cs="Bookman Old Style"/>
                <w:smallCaps/>
                <w:color w:val="000000"/>
                <w:sz w:val="24"/>
                <w:szCs w:val="24"/>
              </w:rPr>
              <w:t>)</w:t>
            </w:r>
          </w:p>
          <w:p w14:paraId="1D82DBBF" w14:textId="1E0652DE" w:rsidR="000C3297" w:rsidRDefault="000C3297" w:rsidP="00494839">
            <w:pPr>
              <w:pBdr>
                <w:top w:val="nil"/>
                <w:left w:val="nil"/>
                <w:bottom w:val="nil"/>
                <w:right w:val="nil"/>
                <w:between w:val="nil"/>
              </w:pBdr>
              <w:spacing w:before="120"/>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Algatatava planeeringuga on kavas muuta alal kehtivat detailplaneeringut ja muuta alal kehtiva üldplaneeringu kohaste kruntide suurusi (3600m2) koostatava </w:t>
            </w:r>
            <w:proofErr w:type="spellStart"/>
            <w:r>
              <w:rPr>
                <w:rFonts w:ascii="Bookman Old Style" w:eastAsia="Bookman Old Style" w:hAnsi="Bookman Old Style" w:cs="Bookman Old Style"/>
                <w:color w:val="000000"/>
                <w:sz w:val="24"/>
                <w:szCs w:val="24"/>
              </w:rPr>
              <w:t>üldlplaneeringu</w:t>
            </w:r>
            <w:proofErr w:type="spellEnd"/>
            <w:r>
              <w:rPr>
                <w:rFonts w:ascii="Bookman Old Style" w:eastAsia="Bookman Old Style" w:hAnsi="Bookman Old Style" w:cs="Bookman Old Style"/>
                <w:color w:val="000000"/>
                <w:sz w:val="24"/>
                <w:szCs w:val="24"/>
              </w:rPr>
              <w:t xml:space="preserve"> kohaste kruntide ehk 1200 m2 kruntide suuruste vastu. Selle alusel on võimalik alale moodustada ca 16-17 elamumaa krunti. Detailplaneering algatatakse kehtivat üldplaneeringut muutvana. </w:t>
            </w:r>
          </w:p>
          <w:p w14:paraId="66BDC77D" w14:textId="0940FEFD" w:rsidR="00167F98" w:rsidRDefault="006D3E50" w:rsidP="00494839">
            <w:pPr>
              <w:pBdr>
                <w:top w:val="nil"/>
                <w:left w:val="nil"/>
                <w:bottom w:val="nil"/>
                <w:right w:val="nil"/>
                <w:between w:val="nil"/>
              </w:pBdr>
              <w:spacing w:before="120"/>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smallCaps/>
                <w:color w:val="000000"/>
                <w:sz w:val="24"/>
                <w:szCs w:val="24"/>
              </w:rPr>
              <w:t>L</w:t>
            </w:r>
            <w:r>
              <w:rPr>
                <w:rFonts w:ascii="Bookman Old Style" w:eastAsia="Bookman Old Style" w:hAnsi="Bookman Old Style" w:cs="Bookman Old Style"/>
                <w:color w:val="000000"/>
                <w:sz w:val="24"/>
                <w:szCs w:val="24"/>
              </w:rPr>
              <w:t>isainformatsioon (nt kaitseala valitseja seisukoht, muu oluline info</w:t>
            </w:r>
          </w:p>
          <w:p w14:paraId="199B05A4" w14:textId="77777777" w:rsidR="00167F98" w:rsidRDefault="006D3E50" w:rsidP="00494839">
            <w:pPr>
              <w:pBdr>
                <w:top w:val="nil"/>
                <w:left w:val="nil"/>
                <w:bottom w:val="nil"/>
                <w:right w:val="nil"/>
                <w:between w:val="nil"/>
              </w:pBdr>
              <w:spacing w:before="120"/>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Detailplaneering  </w:t>
            </w:r>
            <w:bookmarkEnd w:id="0"/>
          </w:p>
        </w:tc>
      </w:tr>
      <w:tr w:rsidR="00167F98" w14:paraId="17E5F209" w14:textId="77777777">
        <w:tc>
          <w:tcPr>
            <w:tcW w:w="9853" w:type="dxa"/>
          </w:tcPr>
          <w:p w14:paraId="4AFE4690" w14:textId="77777777" w:rsidR="00167F98" w:rsidRDefault="006D3E50">
            <w:pPr>
              <w:pBdr>
                <w:top w:val="nil"/>
                <w:left w:val="nil"/>
                <w:bottom w:val="nil"/>
                <w:right w:val="nil"/>
                <w:between w:val="nil"/>
              </w:pBdr>
              <w:spacing w:before="120" w:line="360" w:lineRule="auto"/>
              <w:jc w:val="both"/>
              <w:rPr>
                <w:rFonts w:ascii="Bookman Old Style" w:eastAsia="Bookman Old Style" w:hAnsi="Bookman Old Style" w:cs="Bookman Old Style"/>
                <w:color w:val="000000"/>
                <w:sz w:val="24"/>
                <w:szCs w:val="24"/>
                <w:u w:val="single"/>
              </w:rPr>
            </w:pPr>
            <w:r>
              <w:rPr>
                <w:rFonts w:ascii="Bookman Old Style" w:eastAsia="Bookman Old Style" w:hAnsi="Bookman Old Style" w:cs="Bookman Old Style"/>
                <w:b/>
                <w:smallCaps/>
                <w:color w:val="000000"/>
                <w:sz w:val="24"/>
                <w:szCs w:val="24"/>
              </w:rPr>
              <w:t>4. KINNISTU OMANIKE ANDMED</w:t>
            </w:r>
          </w:p>
        </w:tc>
      </w:tr>
      <w:tr w:rsidR="00167F98" w14:paraId="6CD97BA4" w14:textId="77777777">
        <w:tc>
          <w:tcPr>
            <w:tcW w:w="9853" w:type="dxa"/>
          </w:tcPr>
          <w:p w14:paraId="6B82F013" w14:textId="77777777" w:rsidR="00167F98" w:rsidRDefault="006D3E50">
            <w:pPr>
              <w:pBdr>
                <w:top w:val="nil"/>
                <w:left w:val="nil"/>
                <w:bottom w:val="nil"/>
                <w:right w:val="nil"/>
                <w:between w:val="nil"/>
              </w:pBdr>
              <w:spacing w:line="36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Omaniku nimi </w:t>
            </w:r>
            <w:r>
              <w:rPr>
                <w:color w:val="000000"/>
                <w:sz w:val="24"/>
                <w:szCs w:val="24"/>
              </w:rPr>
              <w:t xml:space="preserve"> </w:t>
            </w:r>
            <w:r>
              <w:rPr>
                <w:rFonts w:ascii="Bookman Old Style" w:eastAsia="Bookman Old Style" w:hAnsi="Bookman Old Style" w:cs="Bookman Old Style"/>
                <w:color w:val="000000"/>
                <w:sz w:val="24"/>
                <w:szCs w:val="24"/>
              </w:rPr>
              <w:t>ja kontaktandmed (</w:t>
            </w:r>
            <w:r>
              <w:rPr>
                <w:rFonts w:ascii="Bookman Old Style" w:eastAsia="Bookman Old Style" w:hAnsi="Bookman Old Style" w:cs="Bookman Old Style"/>
                <w:color w:val="000000"/>
                <w:sz w:val="22"/>
                <w:szCs w:val="22"/>
              </w:rPr>
              <w:t xml:space="preserve">täita juhul kui erineb taotleja andmetest). </w:t>
            </w:r>
            <w:r>
              <w:rPr>
                <w:rFonts w:ascii="Bookman Old Style" w:eastAsia="Bookman Old Style" w:hAnsi="Bookman Old Style" w:cs="Bookman Old Style"/>
                <w:color w:val="000000"/>
                <w:sz w:val="24"/>
                <w:szCs w:val="24"/>
              </w:rPr>
              <w:t xml:space="preserve">. . . . . . </w:t>
            </w:r>
          </w:p>
          <w:p w14:paraId="1940FA92" w14:textId="77777777" w:rsidR="00167F98" w:rsidRDefault="006D3E50">
            <w:pPr>
              <w:pBdr>
                <w:top w:val="nil"/>
                <w:left w:val="nil"/>
                <w:bottom w:val="nil"/>
                <w:right w:val="nil"/>
                <w:between w:val="nil"/>
              </w:pBdr>
              <w:spacing w:line="360" w:lineRule="auto"/>
              <w:jc w:val="both"/>
              <w:rPr>
                <w:color w:val="000000"/>
                <w:sz w:val="24"/>
                <w:szCs w:val="24"/>
              </w:rPr>
            </w:pPr>
            <w:r>
              <w:rPr>
                <w:rFonts w:ascii="Bookman Old Style" w:eastAsia="Bookman Old Style" w:hAnsi="Bookman Old Style" w:cs="Bookman Old Style"/>
                <w:color w:val="000000"/>
                <w:sz w:val="24"/>
                <w:szCs w:val="24"/>
              </w:rPr>
              <w:t xml:space="preserve">. . . . . . . . . . . . . . . . . . . . . . . . . . . . . . . . . . . . . . . . . . . . . . . . . . . . . . . . . . . . . . . . . . . . . . . . . . . . . . . . . . . . . . . . . . . . . . . . . . . . . . . . . . . . . . . . . . . . . . . . . . . . . . </w:t>
            </w:r>
          </w:p>
        </w:tc>
      </w:tr>
      <w:tr w:rsidR="00167F98" w14:paraId="574223AE" w14:textId="77777777">
        <w:trPr>
          <w:trHeight w:val="369"/>
        </w:trPr>
        <w:tc>
          <w:tcPr>
            <w:tcW w:w="9853" w:type="dxa"/>
            <w:vAlign w:val="center"/>
          </w:tcPr>
          <w:p w14:paraId="6E694327" w14:textId="77777777" w:rsidR="00167F98" w:rsidRDefault="006D3E50">
            <w:pPr>
              <w:pBdr>
                <w:top w:val="nil"/>
                <w:left w:val="nil"/>
                <w:bottom w:val="nil"/>
                <w:right w:val="nil"/>
                <w:between w:val="nil"/>
              </w:pBdr>
              <w:rPr>
                <w:rFonts w:ascii="Bookman Old Style" w:eastAsia="Bookman Old Style" w:hAnsi="Bookman Old Style" w:cs="Bookman Old Style"/>
                <w:color w:val="000000"/>
                <w:sz w:val="24"/>
                <w:szCs w:val="24"/>
              </w:rPr>
            </w:pPr>
            <w:r>
              <w:rPr>
                <w:rFonts w:ascii="Bookman Old Style" w:eastAsia="Bookman Old Style" w:hAnsi="Bookman Old Style" w:cs="Bookman Old Style"/>
                <w:b/>
                <w:smallCaps/>
                <w:color w:val="000000"/>
                <w:sz w:val="24"/>
                <w:szCs w:val="24"/>
              </w:rPr>
              <w:t>5. LISANÕUDED</w:t>
            </w:r>
          </w:p>
        </w:tc>
      </w:tr>
      <w:tr w:rsidR="00167F98" w14:paraId="2A8CEAB7" w14:textId="77777777">
        <w:tc>
          <w:tcPr>
            <w:tcW w:w="9853" w:type="dxa"/>
          </w:tcPr>
          <w:p w14:paraId="1F5FB570" w14:textId="77777777" w:rsidR="00167F98" w:rsidRDefault="006D3E50">
            <w:pPr>
              <w:pBdr>
                <w:top w:val="nil"/>
                <w:left w:val="nil"/>
                <w:bottom w:val="nil"/>
                <w:right w:val="nil"/>
                <w:between w:val="nil"/>
              </w:pBdr>
              <w:rPr>
                <w:rFonts w:ascii="Bookman Old Style" w:eastAsia="Bookman Old Style" w:hAnsi="Bookman Old Style" w:cs="Bookman Old Style"/>
                <w:color w:val="000000"/>
                <w:sz w:val="24"/>
                <w:szCs w:val="24"/>
              </w:rPr>
            </w:pPr>
            <w:r>
              <w:rPr>
                <w:rFonts w:ascii="Bookman Old Style" w:eastAsia="Bookman Old Style" w:hAnsi="Bookman Old Style" w:cs="Bookman Old Style"/>
                <w:b/>
                <w:color w:val="000000"/>
                <w:sz w:val="24"/>
                <w:szCs w:val="24"/>
              </w:rPr>
              <w:t xml:space="preserve">Taotlusele lisada lahendusskeem planeeringuga kavandatavast.  </w:t>
            </w:r>
          </w:p>
          <w:p w14:paraId="35C03A64" w14:textId="77777777" w:rsidR="00167F98" w:rsidRDefault="006D3E50">
            <w:pPr>
              <w:pBdr>
                <w:top w:val="nil"/>
                <w:left w:val="nil"/>
                <w:bottom w:val="nil"/>
                <w:right w:val="nil"/>
                <w:between w:val="nil"/>
              </w:pBdr>
              <w:rPr>
                <w:color w:val="000000"/>
                <w:sz w:val="24"/>
                <w:szCs w:val="24"/>
              </w:rPr>
            </w:pPr>
            <w:r>
              <w:rPr>
                <w:rFonts w:ascii="Bookman Old Style" w:eastAsia="Bookman Old Style" w:hAnsi="Bookman Old Style" w:cs="Bookman Old Style"/>
                <w:color w:val="000000"/>
                <w:sz w:val="24"/>
                <w:szCs w:val="24"/>
              </w:rPr>
              <w:t>Lahendusskeem esitada krundiplaanil või aluskaardil, millel näidata orienteeruvad hoonestusalad, kavandatav hoonete korruselisus ning vajadusel muud hoonestuse eripära kajastavad parameetrid.</w:t>
            </w:r>
            <w:r>
              <w:rPr>
                <w:color w:val="000000"/>
                <w:sz w:val="24"/>
                <w:szCs w:val="24"/>
              </w:rPr>
              <w:t xml:space="preserve"> </w:t>
            </w:r>
          </w:p>
        </w:tc>
      </w:tr>
      <w:tr w:rsidR="00167F98" w14:paraId="7A4DA5EA" w14:textId="77777777">
        <w:trPr>
          <w:trHeight w:val="369"/>
        </w:trPr>
        <w:tc>
          <w:tcPr>
            <w:tcW w:w="9853" w:type="dxa"/>
            <w:vAlign w:val="center"/>
          </w:tcPr>
          <w:p w14:paraId="7B1546E4" w14:textId="77777777" w:rsidR="00167F98" w:rsidRDefault="006D3E50">
            <w:pPr>
              <w:pBdr>
                <w:top w:val="nil"/>
                <w:left w:val="nil"/>
                <w:bottom w:val="nil"/>
                <w:right w:val="nil"/>
                <w:between w:val="nil"/>
              </w:pBdr>
              <w:rPr>
                <w:rFonts w:ascii="Bookman Old Style" w:eastAsia="Bookman Old Style" w:hAnsi="Bookman Old Style" w:cs="Bookman Old Style"/>
                <w:color w:val="000000"/>
                <w:sz w:val="24"/>
                <w:szCs w:val="24"/>
              </w:rPr>
            </w:pPr>
            <w:r>
              <w:rPr>
                <w:rFonts w:ascii="Bookman Old Style" w:eastAsia="Bookman Old Style" w:hAnsi="Bookman Old Style" w:cs="Bookman Old Style"/>
                <w:b/>
                <w:color w:val="000000"/>
                <w:sz w:val="24"/>
                <w:szCs w:val="24"/>
              </w:rPr>
              <w:t>6. MÄRKUSED</w:t>
            </w:r>
          </w:p>
        </w:tc>
      </w:tr>
      <w:tr w:rsidR="00167F98" w14:paraId="4DA69CE4" w14:textId="77777777">
        <w:tc>
          <w:tcPr>
            <w:tcW w:w="9853" w:type="dxa"/>
          </w:tcPr>
          <w:p w14:paraId="0FE3036A" w14:textId="77777777" w:rsidR="00167F98" w:rsidRDefault="006D3E50">
            <w:pPr>
              <w:pBdr>
                <w:top w:val="nil"/>
                <w:left w:val="nil"/>
                <w:bottom w:val="nil"/>
                <w:right w:val="nil"/>
                <w:between w:val="nil"/>
              </w:pBdr>
              <w:spacing w:before="120"/>
              <w:rPr>
                <w:rFonts w:ascii="Bookman Old Style" w:eastAsia="Bookman Old Style" w:hAnsi="Bookman Old Style" w:cs="Bookman Old Style"/>
                <w:color w:val="000000"/>
                <w:sz w:val="24"/>
                <w:szCs w:val="24"/>
              </w:rPr>
            </w:pPr>
            <w:r>
              <w:rPr>
                <w:rFonts w:ascii="Bookman Old Style" w:eastAsia="Bookman Old Style" w:hAnsi="Bookman Old Style" w:cs="Bookman Old Style"/>
                <w:b/>
                <w:color w:val="000000"/>
                <w:sz w:val="24"/>
                <w:szCs w:val="24"/>
              </w:rPr>
              <w:t>Käesoleva taotluse esitamisega kinnitab taotleja, et on teadlik:</w:t>
            </w:r>
          </w:p>
          <w:p w14:paraId="1306A14C" w14:textId="77777777" w:rsidR="00167F98" w:rsidRDefault="006D3E50">
            <w:pPr>
              <w:widowControl w:val="0"/>
              <w:numPr>
                <w:ilvl w:val="0"/>
                <w:numId w:val="2"/>
              </w:numPr>
              <w:pBdr>
                <w:top w:val="nil"/>
                <w:left w:val="nil"/>
                <w:bottom w:val="nil"/>
                <w:right w:val="nil"/>
                <w:between w:val="nil"/>
              </w:pBdr>
              <w:spacing w:before="120"/>
              <w:rPr>
                <w:color w:val="000000"/>
                <w:sz w:val="24"/>
                <w:szCs w:val="24"/>
              </w:rPr>
            </w:pPr>
            <w:r>
              <w:rPr>
                <w:rFonts w:ascii="Bookman Old Style" w:eastAsia="Bookman Old Style" w:hAnsi="Bookman Old Style" w:cs="Bookman Old Style"/>
                <w:color w:val="000000"/>
                <w:sz w:val="24"/>
                <w:szCs w:val="24"/>
              </w:rPr>
              <w:t xml:space="preserve">Planeerimisseaduse § 130 kohaselt tuleb taotlejal sõlmida kohaliku omavalitsusega leping detailplaneeringu koostamise korraldamise üleandmiseks ja rahastamiseks. </w:t>
            </w:r>
          </w:p>
          <w:p w14:paraId="0066A566" w14:textId="77777777" w:rsidR="00167F98" w:rsidRDefault="006D3E50">
            <w:pPr>
              <w:widowControl w:val="0"/>
              <w:numPr>
                <w:ilvl w:val="0"/>
                <w:numId w:val="2"/>
              </w:numPr>
              <w:pBdr>
                <w:top w:val="nil"/>
                <w:left w:val="nil"/>
                <w:bottom w:val="nil"/>
                <w:right w:val="nil"/>
                <w:between w:val="nil"/>
              </w:pBdr>
              <w:spacing w:before="120"/>
              <w:rPr>
                <w:color w:val="000000"/>
                <w:sz w:val="24"/>
                <w:szCs w:val="24"/>
              </w:rPr>
            </w:pPr>
            <w:r>
              <w:rPr>
                <w:rFonts w:ascii="Bookman Old Style" w:eastAsia="Bookman Old Style" w:hAnsi="Bookman Old Style" w:cs="Bookman Old Style"/>
                <w:color w:val="000000"/>
                <w:sz w:val="24"/>
                <w:szCs w:val="24"/>
              </w:rPr>
              <w:t>Kuusalu Vallavalitsus ei võta endale kohustusi rajada planeeritavale alale teid ja trasse ega hüvita  detailplaneeringu elluviimiseks tehtavaid kulutusi.</w:t>
            </w:r>
          </w:p>
          <w:p w14:paraId="7CE3E3C9" w14:textId="77777777" w:rsidR="00167F98" w:rsidRDefault="006D3E50">
            <w:pPr>
              <w:widowControl w:val="0"/>
              <w:numPr>
                <w:ilvl w:val="0"/>
                <w:numId w:val="2"/>
              </w:numPr>
              <w:pBdr>
                <w:top w:val="nil"/>
                <w:left w:val="nil"/>
                <w:bottom w:val="nil"/>
                <w:right w:val="nil"/>
                <w:between w:val="nil"/>
              </w:pBdr>
              <w:spacing w:before="120"/>
              <w:rPr>
                <w:color w:val="000000"/>
                <w:sz w:val="24"/>
                <w:szCs w:val="24"/>
              </w:rPr>
            </w:pPr>
            <w:r>
              <w:rPr>
                <w:rFonts w:ascii="Bookman Old Style" w:eastAsia="Bookman Old Style" w:hAnsi="Bookman Old Style" w:cs="Bookman Old Style"/>
                <w:color w:val="000000"/>
                <w:sz w:val="24"/>
                <w:szCs w:val="24"/>
              </w:rPr>
              <w:t>Planeerimisseaduse § 139 lõike 2 kohaselt tuleb teha detailplaneeringu kehtestamise või kehtestamata jätmise otsus hiljemalt kolme aasta möödumisel detailplaneeringu algatamisest alates.  Juhul kui algatamisest on möödunud üle kolme aasta, on kohalikul omavalitsusel õigus lõpetada algatatud detailplaneeringu menetlus.</w:t>
            </w:r>
          </w:p>
        </w:tc>
      </w:tr>
      <w:tr w:rsidR="00167F98" w14:paraId="467952E5" w14:textId="77777777">
        <w:tc>
          <w:tcPr>
            <w:tcW w:w="9853" w:type="dxa"/>
          </w:tcPr>
          <w:p w14:paraId="0BDDBD42" w14:textId="77777777" w:rsidR="00167F98" w:rsidRDefault="006D3E50">
            <w:pPr>
              <w:pBdr>
                <w:top w:val="nil"/>
                <w:left w:val="nil"/>
                <w:bottom w:val="nil"/>
                <w:right w:val="nil"/>
                <w:between w:val="nil"/>
              </w:pBdr>
              <w:spacing w:before="120"/>
              <w:ind w:left="360" w:hanging="360"/>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b/>
                <w:color w:val="000000"/>
                <w:sz w:val="24"/>
                <w:szCs w:val="24"/>
              </w:rPr>
              <w:t>7. KÄESOLEVAGA KINNITAN, ET OLEN NÕUS DETAILPLANEERINGU KOOSTAMISE FINANTSEERIMISEGA NING VASTUTAN DETAILPLANEERINGUS TOODUD KOHUSTUSTE TÄITMISE JA ESITATUD  ANDMETE  JA  DOKUMENTIDE   KORREKTSUSE   EEST.</w:t>
            </w:r>
          </w:p>
          <w:p w14:paraId="54B24C11" w14:textId="77777777" w:rsidR="00167F98" w:rsidRDefault="006D3E50">
            <w:pPr>
              <w:pBdr>
                <w:top w:val="nil"/>
                <w:left w:val="nil"/>
                <w:bottom w:val="nil"/>
                <w:right w:val="nil"/>
                <w:between w:val="nil"/>
              </w:pBdr>
              <w:spacing w:before="120" w:line="36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Nimi: </w:t>
            </w:r>
            <w:r>
              <w:rPr>
                <w:rFonts w:ascii="Bookman Old Style" w:eastAsia="Bookman Old Style" w:hAnsi="Bookman Old Style" w:cs="Bookman Old Style"/>
                <w:sz w:val="24"/>
                <w:szCs w:val="24"/>
              </w:rPr>
              <w:t>Arvo Arrak</w:t>
            </w:r>
          </w:p>
          <w:p w14:paraId="571CFFC4" w14:textId="77777777" w:rsidR="00167F98" w:rsidRDefault="006D3E50">
            <w:pPr>
              <w:pBdr>
                <w:top w:val="nil"/>
                <w:left w:val="nil"/>
                <w:bottom w:val="nil"/>
                <w:right w:val="nil"/>
                <w:between w:val="nil"/>
              </w:pBdr>
              <w:spacing w:before="120" w:line="36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Isikukood/registrikood: </w:t>
            </w:r>
            <w:r>
              <w:rPr>
                <w:rFonts w:ascii="Bookman Old Style" w:eastAsia="Bookman Old Style" w:hAnsi="Bookman Old Style" w:cs="Bookman Old Style"/>
                <w:sz w:val="24"/>
                <w:szCs w:val="24"/>
              </w:rPr>
              <w:t>37603250314</w:t>
            </w:r>
            <w:r>
              <w:rPr>
                <w:rFonts w:ascii="Bookman Old Style" w:eastAsia="Bookman Old Style" w:hAnsi="Bookman Old Style" w:cs="Bookman Old Style"/>
                <w:color w:val="000000"/>
                <w:sz w:val="24"/>
                <w:szCs w:val="24"/>
              </w:rPr>
              <w:t xml:space="preserve"> </w:t>
            </w:r>
          </w:p>
          <w:p w14:paraId="0E8CE902" w14:textId="77777777" w:rsidR="00167F98" w:rsidRDefault="006D3E50">
            <w:pPr>
              <w:pBdr>
                <w:top w:val="nil"/>
                <w:left w:val="nil"/>
                <w:bottom w:val="nil"/>
                <w:right w:val="nil"/>
                <w:between w:val="nil"/>
              </w:pBdr>
              <w:spacing w:before="120"/>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Allkiri </w:t>
            </w:r>
          </w:p>
          <w:p w14:paraId="4ED3AD4B" w14:textId="77777777" w:rsidR="00167F98" w:rsidRDefault="006D3E50">
            <w:pPr>
              <w:pBdr>
                <w:top w:val="nil"/>
                <w:left w:val="nil"/>
                <w:bottom w:val="nil"/>
                <w:right w:val="nil"/>
                <w:between w:val="nil"/>
              </w:pBdr>
              <w:spacing w:before="120"/>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 </w:t>
            </w:r>
          </w:p>
          <w:p w14:paraId="29ABFF99" w14:textId="77777777" w:rsidR="00167F98" w:rsidRDefault="006D3E50">
            <w:pPr>
              <w:pBdr>
                <w:top w:val="nil"/>
                <w:left w:val="nil"/>
                <w:bottom w:val="nil"/>
                <w:right w:val="nil"/>
                <w:between w:val="nil"/>
              </w:pBdr>
              <w:spacing w:before="120"/>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Kuupäev </w:t>
            </w:r>
          </w:p>
        </w:tc>
      </w:tr>
    </w:tbl>
    <w:p w14:paraId="376DEB84" w14:textId="77777777" w:rsidR="00167F98" w:rsidRDefault="00167F98">
      <w:pPr>
        <w:pBdr>
          <w:top w:val="nil"/>
          <w:left w:val="nil"/>
          <w:bottom w:val="nil"/>
          <w:right w:val="nil"/>
          <w:between w:val="nil"/>
        </w:pBdr>
        <w:rPr>
          <w:color w:val="000000"/>
          <w:sz w:val="24"/>
          <w:szCs w:val="24"/>
        </w:rPr>
      </w:pPr>
    </w:p>
    <w:sectPr w:rsidR="00167F98">
      <w:headerReference w:type="default" r:id="rId8"/>
      <w:footerReference w:type="even" r:id="rId9"/>
      <w:footerReference w:type="default" r:id="rId10"/>
      <w:pgSz w:w="11906" w:h="16838"/>
      <w:pgMar w:top="284" w:right="851" w:bottom="284" w:left="1418"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3C4F21" w14:textId="77777777" w:rsidR="0098159B" w:rsidRDefault="0098159B">
      <w:r>
        <w:separator/>
      </w:r>
    </w:p>
  </w:endnote>
  <w:endnote w:type="continuationSeparator" w:id="0">
    <w:p w14:paraId="469DD1C4" w14:textId="77777777" w:rsidR="0098159B" w:rsidRDefault="00981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Noto Sans Symbols">
    <w:charset w:val="00"/>
    <w:family w:val="auto"/>
    <w:pitch w:val="default"/>
    <w:embedRegular r:id="rId1" w:fontKey="{017E96EB-D679-444A-86DC-BFDFF8DE0AED}"/>
  </w:font>
  <w:font w:name="Georgia">
    <w:panose1 w:val="02040502050405020303"/>
    <w:charset w:val="BA"/>
    <w:family w:val="roman"/>
    <w:pitch w:val="variable"/>
    <w:sig w:usb0="00000287" w:usb1="00000000" w:usb2="00000000" w:usb3="00000000" w:csb0="0000009F" w:csb1="00000000"/>
    <w:embedRegular r:id="rId2" w:fontKey="{51D533FC-37AB-4702-AC1D-A87BDD460215}"/>
    <w:embedItalic r:id="rId3" w:fontKey="{6B21D503-FBE9-44B6-A9CB-DC3F5C8FA884}"/>
  </w:font>
  <w:font w:name="Bookman Old Style">
    <w:panose1 w:val="02050604050505020204"/>
    <w:charset w:val="BA"/>
    <w:family w:val="roman"/>
    <w:pitch w:val="variable"/>
    <w:sig w:usb0="00000287" w:usb1="00000000" w:usb2="00000000" w:usb3="00000000" w:csb0="0000009F" w:csb1="00000000"/>
    <w:embedRegular r:id="rId4" w:fontKey="{D996A2BB-162C-4CE1-B484-555D4401462B}"/>
    <w:embedBold r:id="rId5" w:fontKey="{4A8CFE26-6A83-4F65-9CFF-0013BD322DC1}"/>
  </w:font>
  <w:font w:name="Calibri">
    <w:panose1 w:val="020F0502020204030204"/>
    <w:charset w:val="BA"/>
    <w:family w:val="swiss"/>
    <w:pitch w:val="variable"/>
    <w:sig w:usb0="E4002EFF" w:usb1="C000247B" w:usb2="00000009" w:usb3="00000000" w:csb0="000001FF" w:csb1="00000000"/>
    <w:embedRegular r:id="rId6" w:fontKey="{2E16083A-DD26-4F70-8A28-7E65074BF909}"/>
  </w:font>
  <w:font w:name="Cambria">
    <w:panose1 w:val="02040503050406030204"/>
    <w:charset w:val="BA"/>
    <w:family w:val="roman"/>
    <w:pitch w:val="variable"/>
    <w:sig w:usb0="E00006FF" w:usb1="420024FF" w:usb2="02000000" w:usb3="00000000" w:csb0="0000019F" w:csb1="00000000"/>
    <w:embedRegular r:id="rId7" w:fontKey="{C5C81C52-098B-4193-88DE-0DDC4ADC64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69401" w14:textId="77777777" w:rsidR="00167F98" w:rsidRDefault="006D3E50">
    <w:pPr>
      <w:pBdr>
        <w:top w:val="nil"/>
        <w:left w:val="nil"/>
        <w:bottom w:val="nil"/>
        <w:right w:val="nil"/>
        <w:between w:val="nil"/>
      </w:pBdr>
      <w:tabs>
        <w:tab w:val="center" w:pos="4536"/>
        <w:tab w:val="right" w:pos="9072"/>
      </w:tabs>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end"/>
    </w:r>
  </w:p>
  <w:p w14:paraId="1BF8C3E8" w14:textId="77777777" w:rsidR="00167F98" w:rsidRDefault="00167F98">
    <w:pPr>
      <w:pBdr>
        <w:top w:val="nil"/>
        <w:left w:val="nil"/>
        <w:bottom w:val="nil"/>
        <w:right w:val="nil"/>
        <w:between w:val="nil"/>
      </w:pBdr>
      <w:tabs>
        <w:tab w:val="center" w:pos="4536"/>
        <w:tab w:val="right" w:pos="9072"/>
      </w:tabs>
      <w:ind w:right="360"/>
      <w:rPr>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35624" w14:textId="77777777" w:rsidR="00167F98" w:rsidRDefault="006D3E50">
    <w:pPr>
      <w:pBdr>
        <w:top w:val="nil"/>
        <w:left w:val="nil"/>
        <w:bottom w:val="nil"/>
        <w:right w:val="nil"/>
        <w:between w:val="nil"/>
      </w:pBdr>
      <w:tabs>
        <w:tab w:val="center" w:pos="4536"/>
        <w:tab w:val="right" w:pos="9072"/>
      </w:tabs>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Pr>
        <w:noProof/>
        <w:color w:val="000000"/>
        <w:sz w:val="24"/>
        <w:szCs w:val="24"/>
      </w:rPr>
      <w:t>1</w:t>
    </w:r>
    <w:r>
      <w:rPr>
        <w:color w:val="000000"/>
        <w:sz w:val="24"/>
        <w:szCs w:val="24"/>
      </w:rPr>
      <w:fldChar w:fldCharType="end"/>
    </w:r>
  </w:p>
  <w:p w14:paraId="54FC6FCE" w14:textId="77777777" w:rsidR="00167F98" w:rsidRDefault="00167F98">
    <w:pPr>
      <w:pBdr>
        <w:top w:val="nil"/>
        <w:left w:val="nil"/>
        <w:bottom w:val="nil"/>
        <w:right w:val="nil"/>
        <w:between w:val="nil"/>
      </w:pBdr>
      <w:tabs>
        <w:tab w:val="center" w:pos="4536"/>
        <w:tab w:val="right" w:pos="9072"/>
      </w:tabs>
      <w:ind w:right="360"/>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E0078C" w14:textId="77777777" w:rsidR="0098159B" w:rsidRDefault="0098159B">
      <w:r>
        <w:separator/>
      </w:r>
    </w:p>
  </w:footnote>
  <w:footnote w:type="continuationSeparator" w:id="0">
    <w:p w14:paraId="2D9C5107" w14:textId="77777777" w:rsidR="0098159B" w:rsidRDefault="009815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A3B57" w14:textId="77777777" w:rsidR="00167F98" w:rsidRDefault="00167F98">
    <w:pPr>
      <w:pBdr>
        <w:top w:val="nil"/>
        <w:left w:val="nil"/>
        <w:bottom w:val="nil"/>
        <w:right w:val="nil"/>
        <w:between w:val="nil"/>
      </w:pBdr>
      <w:tabs>
        <w:tab w:val="center" w:pos="4536"/>
        <w:tab w:val="right" w:pos="9072"/>
      </w:tabs>
      <w:jc w:val="center"/>
      <w:rPr>
        <w:color w:val="000000"/>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3F13B6"/>
    <w:multiLevelType w:val="multilevel"/>
    <w:tmpl w:val="DDFA7CA4"/>
    <w:lvl w:ilvl="0">
      <w:start w:val="1"/>
      <w:numFmt w:val="bullet"/>
      <w:lvlText w:val="□"/>
      <w:lvlJc w:val="left"/>
      <w:pPr>
        <w:ind w:left="3960" w:hanging="360"/>
      </w:pPr>
      <w:rPr>
        <w:rFonts w:ascii="Times New Roman" w:eastAsia="Times New Roman" w:hAnsi="Times New Roman" w:cs="Times New Roman"/>
        <w:sz w:val="28"/>
        <w:szCs w:val="28"/>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4E751FE9"/>
    <w:multiLevelType w:val="multilevel"/>
    <w:tmpl w:val="D3D4FDCE"/>
    <w:lvl w:ilvl="0">
      <w:start w:val="1"/>
      <w:numFmt w:val="decimal"/>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F98"/>
    <w:rsid w:val="000C3297"/>
    <w:rsid w:val="00167F98"/>
    <w:rsid w:val="004829AE"/>
    <w:rsid w:val="00494839"/>
    <w:rsid w:val="0058162C"/>
    <w:rsid w:val="006D3E50"/>
    <w:rsid w:val="0098159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B5DB9"/>
  <w15:docId w15:val="{5FF8307E-4D91-48C9-82E3-5C48B743B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style>
  <w:style w:type="paragraph" w:styleId="Pealkiri1">
    <w:name w:val="heading 1"/>
    <w:basedOn w:val="Normaallaad"/>
    <w:next w:val="Normaallaad"/>
    <w:uiPriority w:val="9"/>
    <w:qFormat/>
    <w:pPr>
      <w:keepNext/>
      <w:keepLines/>
      <w:spacing w:before="480" w:after="120"/>
      <w:outlineLvl w:val="0"/>
    </w:pPr>
    <w:rPr>
      <w:b/>
      <w:sz w:val="48"/>
      <w:szCs w:val="48"/>
    </w:rPr>
  </w:style>
  <w:style w:type="paragraph" w:styleId="Pealkiri2">
    <w:name w:val="heading 2"/>
    <w:basedOn w:val="Normaallaad"/>
    <w:next w:val="Normaallaad"/>
    <w:uiPriority w:val="9"/>
    <w:semiHidden/>
    <w:unhideWhenUsed/>
    <w:qFormat/>
    <w:pPr>
      <w:keepNext/>
      <w:keepLines/>
      <w:spacing w:before="360" w:after="80"/>
      <w:outlineLvl w:val="1"/>
    </w:pPr>
    <w:rPr>
      <w:b/>
      <w:sz w:val="36"/>
      <w:szCs w:val="36"/>
    </w:rPr>
  </w:style>
  <w:style w:type="paragraph" w:styleId="Pealkiri3">
    <w:name w:val="heading 3"/>
    <w:basedOn w:val="Normaallaad"/>
    <w:next w:val="Normaallaad"/>
    <w:uiPriority w:val="9"/>
    <w:semiHidden/>
    <w:unhideWhenUsed/>
    <w:qFormat/>
    <w:pPr>
      <w:keepNext/>
      <w:keepLines/>
      <w:spacing w:before="280" w:after="80"/>
      <w:outlineLvl w:val="2"/>
    </w:pPr>
    <w:rPr>
      <w:b/>
      <w:sz w:val="28"/>
      <w:szCs w:val="28"/>
    </w:rPr>
  </w:style>
  <w:style w:type="paragraph" w:styleId="Pealkiri4">
    <w:name w:val="heading 4"/>
    <w:basedOn w:val="Normaallaad"/>
    <w:next w:val="Normaallaad"/>
    <w:uiPriority w:val="9"/>
    <w:semiHidden/>
    <w:unhideWhenUsed/>
    <w:qFormat/>
    <w:pPr>
      <w:keepNext/>
      <w:keepLines/>
      <w:spacing w:before="240" w:after="40"/>
      <w:outlineLvl w:val="3"/>
    </w:pPr>
    <w:rPr>
      <w:b/>
      <w:sz w:val="24"/>
      <w:szCs w:val="24"/>
    </w:rPr>
  </w:style>
  <w:style w:type="paragraph" w:styleId="Pealkiri5">
    <w:name w:val="heading 5"/>
    <w:basedOn w:val="Normaallaad"/>
    <w:next w:val="Normaallaad"/>
    <w:uiPriority w:val="9"/>
    <w:semiHidden/>
    <w:unhideWhenUsed/>
    <w:qFormat/>
    <w:pPr>
      <w:keepNext/>
      <w:keepLines/>
      <w:spacing w:before="220" w:after="40"/>
      <w:outlineLvl w:val="4"/>
    </w:pPr>
    <w:rPr>
      <w:b/>
      <w:sz w:val="22"/>
      <w:szCs w:val="22"/>
    </w:rPr>
  </w:style>
  <w:style w:type="paragraph" w:styleId="Pealkiri6">
    <w:name w:val="heading 6"/>
    <w:basedOn w:val="Normaallaad"/>
    <w:next w:val="Normaallaad"/>
    <w:uiPriority w:val="9"/>
    <w:semiHidden/>
    <w:unhideWhenUsed/>
    <w:qFormat/>
    <w:pPr>
      <w:keepNext/>
      <w:keepLines/>
      <w:spacing w:before="200" w:after="40"/>
      <w:outlineLvl w:val="5"/>
    </w:pPr>
    <w:rPr>
      <w:b/>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ealkiri">
    <w:name w:val="Title"/>
    <w:basedOn w:val="Normaallaad"/>
    <w:next w:val="Normaallaad"/>
    <w:uiPriority w:val="10"/>
    <w:qFormat/>
    <w:pPr>
      <w:keepNext/>
      <w:keepLines/>
      <w:spacing w:before="480" w:after="120"/>
    </w:pPr>
    <w:rPr>
      <w:b/>
      <w:sz w:val="72"/>
      <w:szCs w:val="72"/>
    </w:rPr>
  </w:style>
  <w:style w:type="paragraph" w:styleId="Alapealkiri">
    <w:name w:val="Subtitle"/>
    <w:basedOn w:val="Normaallaad"/>
    <w:next w:val="Normaallaad"/>
    <w:uiPriority w:val="11"/>
    <w:qFormat/>
    <w:pPr>
      <w:keepNext/>
      <w:keepLines/>
      <w:spacing w:before="360" w:after="80"/>
    </w:pPr>
    <w:rPr>
      <w:rFonts w:ascii="Georgia" w:eastAsia="Georgia" w:hAnsi="Georgia" w:cs="Georgia"/>
      <w:i/>
      <w:color w:val="666666"/>
      <w:sz w:val="48"/>
      <w:szCs w:val="48"/>
    </w:rPr>
  </w:style>
  <w:style w:type="table" w:customStyle="1" w:styleId="a">
    <w:basedOn w:val="Normaaltabel"/>
    <w:tblPr>
      <w:tblStyleRowBandSize w:val="1"/>
      <w:tblStyleColBandSize w:val="1"/>
    </w:tblPr>
  </w:style>
  <w:style w:type="table" w:customStyle="1" w:styleId="a0">
    <w:basedOn w:val="Normaaltabel"/>
    <w:tblPr>
      <w:tblStyleRowBandSize w:val="1"/>
      <w:tblStyleColBandSize w:val="1"/>
    </w:tblPr>
  </w:style>
  <w:style w:type="table" w:customStyle="1" w:styleId="a1">
    <w:basedOn w:val="Normaaltabel"/>
    <w:tblPr>
      <w:tblStyleRowBandSize w:val="1"/>
      <w:tblStyleColBandSize w:val="1"/>
    </w:tblPr>
  </w:style>
  <w:style w:type="table" w:customStyle="1" w:styleId="a2">
    <w:basedOn w:val="Normaaltabe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MgQXDfZueExK0/NGVj7ozeMLTA==">CgMxLjA4AHIhMU1LWW5ONnQ5a1piUDF4NDJ6OFVPUmJQeVpiUDNyT1p5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486</Words>
  <Characters>2819</Characters>
  <Application>Microsoft Office Word</Application>
  <DocSecurity>0</DocSecurity>
  <Lines>23</Lines>
  <Paragraphs>6</Paragraphs>
  <ScaleCrop>false</ScaleCrop>
  <Company>AS LHV PANK</Company>
  <LinksUpToDate>false</LinksUpToDate>
  <CharactersWithSpaces>3299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Britta Arrak</dc:creator>
  <cp:lastModifiedBy>Tiina Skolimowski</cp:lastModifiedBy>
  <cp:revision>6</cp:revision>
  <dcterms:created xsi:type="dcterms:W3CDTF">2024-10-31T09:27:00Z</dcterms:created>
  <dcterms:modified xsi:type="dcterms:W3CDTF">2024-11-03T13:52:00Z</dcterms:modified>
</cp:coreProperties>
</file>